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MINUTA DA 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Aos ___ dias de _____ do ano de _____,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_________________, Presidente da Codevasf, brasileiro, casado, portador da Carteira de Identidade nº ________, expedida pela ____, e do CPF nº _______________, residente e domiciliada em _______________, nomeado pela Decisão nº ____, de __ </w:t>
      </w:r>
      <w:proofErr w:type="spellStart"/>
      <w:r w:rsidRPr="00320DB9">
        <w:rPr>
          <w:rFonts w:ascii="Arial" w:hAnsi="Arial" w:cs="Arial"/>
          <w:sz w:val="24"/>
          <w:szCs w:val="24"/>
        </w:rPr>
        <w:t>de</w:t>
      </w:r>
      <w:proofErr w:type="spellEnd"/>
      <w:r w:rsidRPr="00320DB9">
        <w:rPr>
          <w:rFonts w:ascii="Arial" w:hAnsi="Arial" w:cs="Arial"/>
          <w:sz w:val="24"/>
          <w:szCs w:val="24"/>
        </w:rPr>
        <w:t xml:space="preserve"> _______ </w:t>
      </w:r>
      <w:proofErr w:type="spellStart"/>
      <w:r w:rsidRPr="00320DB9">
        <w:rPr>
          <w:rFonts w:ascii="Arial" w:hAnsi="Arial" w:cs="Arial"/>
          <w:sz w:val="24"/>
          <w:szCs w:val="24"/>
        </w:rPr>
        <w:t>de</w:t>
      </w:r>
      <w:proofErr w:type="spellEnd"/>
      <w:r w:rsidRPr="00320DB9">
        <w:rPr>
          <w:rFonts w:ascii="Arial" w:hAnsi="Arial" w:cs="Arial"/>
          <w:sz w:val="24"/>
          <w:szCs w:val="24"/>
        </w:rPr>
        <w:t xml:space="preserve"> 2011,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___/2014 referente </w:t>
      </w:r>
      <w:r w:rsidR="00BE47CC">
        <w:rPr>
          <w:rFonts w:ascii="Arial" w:hAnsi="Arial" w:cs="Arial"/>
          <w:sz w:val="24"/>
          <w:szCs w:val="24"/>
        </w:rPr>
        <w:t>ao f</w:t>
      </w:r>
      <w:r w:rsidR="00BE47CC" w:rsidRPr="00BE47CC">
        <w:rPr>
          <w:rFonts w:ascii="Arial" w:hAnsi="Arial" w:cs="Arial"/>
          <w:sz w:val="24"/>
          <w:szCs w:val="24"/>
        </w:rPr>
        <w:t>ornecimento de materiais de consumo (suprimento de informática), por Sistema de Registro de Preços, no âmbito da Sede da Codevasf, em Brasília-DF</w:t>
      </w:r>
      <w:r w:rsidRPr="00320DB9">
        <w:rPr>
          <w:rFonts w:ascii="Arial" w:hAnsi="Arial" w:cs="Arial"/>
          <w:sz w:val="24"/>
          <w:szCs w:val="24"/>
        </w:rPr>
        <w:t>, cujo resultado foi publicado no Diário Oficial da União e homologado pela Diretoria Executiva da CODEVASF, constante às fls. _____ do Processo nº ___________________-__, RESOLVE registrar os preços da seguinte empresa detentora da Ata: ___________________________, CNPJ nº _____________,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87"/>
        <w:gridCol w:w="3454"/>
        <w:gridCol w:w="1535"/>
        <w:gridCol w:w="1519"/>
        <w:gridCol w:w="1279"/>
      </w:tblGrid>
      <w:tr w:rsidR="00320DB9" w:rsidRPr="00320DB9" w:rsidTr="00320DB9">
        <w:tc>
          <w:tcPr>
            <w:tcW w:w="787"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454"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35"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51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320DB9">
        <w:tc>
          <w:tcPr>
            <w:tcW w:w="787"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3454"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1535"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1519"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1279"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r>
      <w:tr w:rsidR="00320DB9" w:rsidRPr="00320DB9" w:rsidTr="00320DB9">
        <w:tc>
          <w:tcPr>
            <w:tcW w:w="787"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3454"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1535"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1519"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1279"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r>
      <w:tr w:rsidR="00320DB9" w:rsidRPr="00320DB9" w:rsidTr="00320DB9">
        <w:tc>
          <w:tcPr>
            <w:tcW w:w="787"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3454"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1535"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1519"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c>
          <w:tcPr>
            <w:tcW w:w="1279"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r>
      <w:tr w:rsidR="00320DB9" w:rsidRPr="00320DB9" w:rsidTr="00320DB9">
        <w:trPr>
          <w:cantSplit/>
        </w:trPr>
        <w:tc>
          <w:tcPr>
            <w:tcW w:w="7295" w:type="dxa"/>
            <w:gridSpan w:val="4"/>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TOTAL GERAL (EM R$)</w:t>
            </w:r>
          </w:p>
        </w:tc>
        <w:tc>
          <w:tcPr>
            <w:tcW w:w="1279" w:type="dxa"/>
          </w:tcPr>
          <w:p w:rsidR="00320DB9" w:rsidRPr="00320DB9" w:rsidRDefault="00320DB9" w:rsidP="00320DB9">
            <w:pPr>
              <w:autoSpaceDE w:val="0"/>
              <w:autoSpaceDN w:val="0"/>
              <w:adjustRightInd w:val="0"/>
              <w:spacing w:before="120" w:after="120"/>
              <w:jc w:val="both"/>
              <w:rPr>
                <w:rFonts w:ascii="Arial" w:hAnsi="Arial" w:cs="Arial"/>
                <w:sz w:val="24"/>
                <w:szCs w:val="24"/>
                <w:lang w:eastAsia="pt-BR"/>
              </w:rPr>
            </w:pPr>
          </w:p>
        </w:tc>
      </w:tr>
    </w:tbl>
    <w:p w:rsidR="00320DB9" w:rsidRPr="00320DB9" w:rsidRDefault="00320DB9" w:rsidP="00320DB9">
      <w:pPr>
        <w:spacing w:before="120" w:after="120"/>
        <w:rPr>
          <w:rFonts w:ascii="Arial" w:hAnsi="Arial" w:cs="Arial"/>
          <w:b/>
          <w:sz w:val="24"/>
          <w:szCs w:val="24"/>
        </w:rPr>
      </w:pPr>
    </w:p>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existência de preços registrados não obriga a CODEVASF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Durante a realização dos fornecimentos contratados deverá ser observado o disposto no Edital de Pregão Eletrônico por Registro de Preços nº ___/201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Mesmo comprovada a ocorrência de situação prevista na alínea “d” do inciso II do art. 65 da Lei n.º 8.666/93, a CODEVASF,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tro, e, definido o novo preço máximo a ser pago pela Administração, o detentor da Ata será convocado pela CODEVASF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lastRenderedPageBreak/>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Por iniciativa da CODEVASF:</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CODEVASF fará o devido </w:t>
      </w:r>
      <w:proofErr w:type="spellStart"/>
      <w:r w:rsidRPr="00320DB9">
        <w:rPr>
          <w:rFonts w:ascii="Arial" w:hAnsi="Arial" w:cs="Arial"/>
          <w:sz w:val="24"/>
          <w:szCs w:val="24"/>
        </w:rPr>
        <w:t>apostilamento</w:t>
      </w:r>
      <w:proofErr w:type="spellEnd"/>
      <w:r w:rsidRPr="00320DB9">
        <w:rPr>
          <w:rFonts w:ascii="Arial" w:hAnsi="Arial" w:cs="Arial"/>
          <w:sz w:val="24"/>
          <w:szCs w:val="24"/>
        </w:rPr>
        <w:t xml:space="preserve"> na Ata de Registro de Preços e informará aos concorrentes a nova ordem de registro.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pagamento será efetuado pela CODEVASF em conformidade com o disposto no item __ do Edital.</w:t>
      </w:r>
    </w:p>
    <w:p w:rsidR="00BA6110" w:rsidRPr="00320DB9" w:rsidRDefault="00BA6110" w:rsidP="00BA6110">
      <w:pPr>
        <w:spacing w:before="120" w:after="120" w:line="240" w:lineRule="auto"/>
        <w:jc w:val="both"/>
        <w:rPr>
          <w:rFonts w:ascii="Arial" w:hAnsi="Arial" w:cs="Arial"/>
          <w:sz w:val="24"/>
          <w:szCs w:val="24"/>
        </w:rPr>
      </w:pP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tivas previstas no item __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rizados, caso a caso, pelo Sr. Presidente da CODEVASF,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 o Edital do Pregão Eletrônico por Registro de Preços nº ___/201</w:t>
      </w:r>
      <w:r>
        <w:rPr>
          <w:rFonts w:ascii="Arial" w:hAnsi="Arial" w:cs="Arial"/>
          <w:sz w:val="24"/>
          <w:szCs w:val="24"/>
        </w:rPr>
        <w:t>4</w:t>
      </w:r>
      <w:r w:rsidRPr="00320DB9">
        <w:rPr>
          <w:rFonts w:ascii="Arial" w:hAnsi="Arial" w:cs="Arial"/>
          <w:sz w:val="24"/>
          <w:szCs w:val="24"/>
        </w:rPr>
        <w:t>, seus anexos, e a proposta da empresa: ________________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Aos casos omissos aplicar-se-ão as demais disposições constantes da Lei n. º 10.520, de 17 de julho de 2002, do Decreto nº 5.450, de 31 de maio de 2005, do Decreto nº 7.892, de 23 de janeiro de 2013, da Lei nº 8.666, de 21 de junho de 1993 e demais normas aplicáveis.</w:t>
      </w:r>
    </w:p>
    <w:p w:rsidR="00232A54" w:rsidRDefault="00232A54" w:rsidP="00232A54">
      <w:pPr>
        <w:spacing w:line="360" w:lineRule="auto"/>
        <w:contextualSpacing/>
        <w:jc w:val="cente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_____ de _________ </w:t>
      </w:r>
      <w:proofErr w:type="spellStart"/>
      <w:r w:rsidRPr="00320DB9">
        <w:rPr>
          <w:rFonts w:ascii="Arial" w:hAnsi="Arial" w:cs="Arial"/>
          <w:sz w:val="24"/>
          <w:szCs w:val="24"/>
        </w:rPr>
        <w:t>de</w:t>
      </w:r>
      <w:proofErr w:type="spellEnd"/>
      <w:r w:rsidRPr="00320DB9">
        <w:rPr>
          <w:rFonts w:ascii="Arial" w:hAnsi="Arial" w:cs="Arial"/>
          <w:sz w:val="24"/>
          <w:szCs w:val="24"/>
        </w:rPr>
        <w:t xml:space="preserve"> 201</w:t>
      </w:r>
      <w:r>
        <w:rPr>
          <w:rFonts w:ascii="Arial" w:hAnsi="Arial" w:cs="Arial"/>
          <w:sz w:val="24"/>
          <w:szCs w:val="24"/>
        </w:rPr>
        <w:t>4</w:t>
      </w:r>
      <w:r w:rsidRPr="00320DB9">
        <w:rPr>
          <w:rFonts w:ascii="Arial" w:hAnsi="Arial" w:cs="Arial"/>
          <w:sz w:val="24"/>
          <w:szCs w:val="24"/>
        </w:rPr>
        <w:t>.</w:t>
      </w:r>
    </w:p>
    <w:p w:rsidR="00320DB9" w:rsidRPr="00320DB9" w:rsidRDefault="00320DB9" w:rsidP="00320DB9">
      <w:pPr>
        <w:rPr>
          <w:rFonts w:ascii="Arial" w:hAnsi="Arial" w:cs="Arial"/>
          <w:sz w:val="24"/>
          <w:szCs w:val="24"/>
        </w:rPr>
      </w:pPr>
    </w:p>
    <w:p w:rsidR="00232A54" w:rsidRPr="00232A54" w:rsidRDefault="00232A54" w:rsidP="00320DB9">
      <w:pPr>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Presidente da Codevasf</w:t>
      </w:r>
    </w:p>
    <w:p w:rsidR="00320DB9" w:rsidRPr="00320DB9" w:rsidRDefault="00320DB9" w:rsidP="00232A54">
      <w:pPr>
        <w:spacing w:after="0"/>
        <w:contextualSpacing/>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bookmarkStart w:id="0" w:name="_GoBack"/>
      <w:bookmarkEnd w:id="0"/>
    </w:p>
    <w:p w:rsidR="00320DB9" w:rsidRPr="00320DB9" w:rsidRDefault="00320DB9" w:rsidP="00232A54">
      <w:pPr>
        <w:jc w:val="center"/>
        <w:rPr>
          <w:rFonts w:ascii="Arial" w:hAnsi="Arial" w:cs="Arial"/>
          <w:sz w:val="24"/>
          <w:szCs w:val="24"/>
        </w:rPr>
      </w:pPr>
      <w:r w:rsidRPr="00320DB9">
        <w:rPr>
          <w:rFonts w:ascii="Arial" w:hAnsi="Arial" w:cs="Arial"/>
          <w:sz w:val="24"/>
          <w:szCs w:val="24"/>
        </w:rPr>
        <w:t>REPRESENTANTE:</w:t>
      </w:r>
    </w:p>
    <w:p w:rsidR="00B719B4" w:rsidRPr="00320DB9" w:rsidRDefault="00320DB9" w:rsidP="00232A54">
      <w:pPr>
        <w:jc w:val="center"/>
        <w:rPr>
          <w:rFonts w:ascii="Arial" w:hAnsi="Arial" w:cs="Arial"/>
          <w:sz w:val="24"/>
          <w:szCs w:val="24"/>
        </w:rPr>
      </w:pPr>
      <w:r w:rsidRPr="00320DB9">
        <w:rPr>
          <w:rFonts w:ascii="Arial" w:hAnsi="Arial" w:cs="Arial"/>
          <w:sz w:val="24"/>
          <w:szCs w:val="24"/>
        </w:rPr>
        <w:t>EMPRESA:</w:t>
      </w:r>
    </w:p>
    <w:sectPr w:rsidR="00B719B4"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100" w:rsidRDefault="009E5100" w:rsidP="009E5100">
      <w:pPr>
        <w:spacing w:after="0" w:line="240" w:lineRule="auto"/>
      </w:pPr>
      <w:r>
        <w:separator/>
      </w:r>
    </w:p>
  </w:endnote>
  <w:endnote w:type="continuationSeparator" w:id="0">
    <w:p w:rsidR="009E5100" w:rsidRDefault="009E5100"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Content>
      <w:p w:rsidR="00232A54" w:rsidRDefault="00232A54">
        <w:pPr>
          <w:pStyle w:val="Rodap"/>
          <w:jc w:val="right"/>
        </w:pPr>
        <w:r>
          <w:fldChar w:fldCharType="begin"/>
        </w:r>
        <w:r>
          <w:instrText>PAGE   \* MERGEFORMAT</w:instrText>
        </w:r>
        <w:r>
          <w:fldChar w:fldCharType="separate"/>
        </w:r>
        <w:r w:rsidR="00B54E66">
          <w:rPr>
            <w:noProof/>
          </w:rPr>
          <w:t>4</w:t>
        </w:r>
        <w:r>
          <w:fldChar w:fldCharType="end"/>
        </w:r>
      </w:p>
    </w:sdtContent>
  </w:sdt>
  <w:p w:rsidR="00232A54" w:rsidRDefault="00232A5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100" w:rsidRDefault="009E5100" w:rsidP="009E5100">
      <w:pPr>
        <w:spacing w:after="0" w:line="240" w:lineRule="auto"/>
      </w:pPr>
      <w:r>
        <w:separator/>
      </w:r>
    </w:p>
  </w:footnote>
  <w:footnote w:type="continuationSeparator" w:id="0">
    <w:p w:rsidR="009E5100" w:rsidRDefault="009E5100"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F01323" w:rsidTr="00232A54">
      <w:tblPrEx>
        <w:tblCellMar>
          <w:top w:w="0" w:type="dxa"/>
          <w:bottom w:w="0" w:type="dxa"/>
        </w:tblCellMar>
      </w:tblPrEx>
      <w:trPr>
        <w:trHeight w:val="166"/>
      </w:trPr>
      <w:tc>
        <w:tcPr>
          <w:tcW w:w="9452" w:type="dxa"/>
        </w:tcPr>
        <w:p w:rsidR="00F01323" w:rsidRDefault="00F01323"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F01323" w:rsidTr="00232A54">
      <w:tblPrEx>
        <w:tblCellMar>
          <w:top w:w="0" w:type="dxa"/>
          <w:bottom w:w="0" w:type="dxa"/>
        </w:tblCellMar>
      </w:tblPrEx>
      <w:trPr>
        <w:trHeight w:hRule="exact" w:val="315"/>
      </w:trPr>
      <w:tc>
        <w:tcPr>
          <w:tcW w:w="9452" w:type="dxa"/>
        </w:tcPr>
        <w:p w:rsidR="00F01323" w:rsidRPr="00232A54" w:rsidRDefault="00F01323" w:rsidP="00F01323">
          <w:pPr>
            <w:pStyle w:val="Ttulo1"/>
            <w:ind w:left="72" w:firstLine="0"/>
            <w:jc w:val="center"/>
            <w:rPr>
              <w:b/>
              <w:sz w:val="20"/>
            </w:rPr>
          </w:pPr>
          <w:r w:rsidRPr="00232A54">
            <w:rPr>
              <w:b/>
              <w:sz w:val="20"/>
            </w:rPr>
            <w:t xml:space="preserve">MINISTÉRIO DA INTEGRAÇÃO </w:t>
          </w:r>
          <w:proofErr w:type="gramStart"/>
          <w:r w:rsidRPr="00232A54">
            <w:rPr>
              <w:b/>
              <w:sz w:val="20"/>
            </w:rPr>
            <w:t>NACIONAL  -</w:t>
          </w:r>
          <w:proofErr w:type="gramEnd"/>
          <w:r w:rsidRPr="00232A54">
            <w:rPr>
              <w:b/>
              <w:sz w:val="20"/>
            </w:rPr>
            <w:t xml:space="preserve">  M I</w:t>
          </w:r>
        </w:p>
      </w:tc>
    </w:tr>
    <w:tr w:rsidR="00F01323" w:rsidTr="00232A54">
      <w:tblPrEx>
        <w:tblCellMar>
          <w:top w:w="0" w:type="dxa"/>
          <w:bottom w:w="0" w:type="dxa"/>
        </w:tblCellMar>
      </w:tblPrEx>
      <w:trPr>
        <w:trHeight w:val="166"/>
      </w:trPr>
      <w:tc>
        <w:tcPr>
          <w:tcW w:w="9452" w:type="dxa"/>
        </w:tcPr>
        <w:p w:rsidR="00F01323" w:rsidRPr="00232A54" w:rsidRDefault="00F01323" w:rsidP="00F01323">
          <w:pPr>
            <w:ind w:left="72"/>
            <w:jc w:val="center"/>
            <w:rPr>
              <w:b/>
              <w:sz w:val="20"/>
              <w:szCs w:val="20"/>
            </w:rPr>
          </w:pPr>
          <w:r w:rsidRPr="00232A54">
            <w:rPr>
              <w:b/>
              <w:sz w:val="20"/>
              <w:szCs w:val="20"/>
            </w:rPr>
            <w:t>COMPANHIA DE DESENVOLVIMENTO DOS VALES DO SÃO FRANCISCO E DO PARNAÍBA</w:t>
          </w:r>
        </w:p>
      </w:tc>
    </w:tr>
  </w:tbl>
  <w:p w:rsidR="00F01323" w:rsidRDefault="00F0132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232A54"/>
    <w:rsid w:val="00320DB9"/>
    <w:rsid w:val="0052221F"/>
    <w:rsid w:val="00981F02"/>
    <w:rsid w:val="009E5100"/>
    <w:rsid w:val="00B54E66"/>
    <w:rsid w:val="00B719B4"/>
    <w:rsid w:val="00BA6110"/>
    <w:rsid w:val="00BE47CC"/>
    <w:rsid w:val="00EC63C3"/>
    <w:rsid w:val="00F013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152A37AF-25B5-463B-A50F-F18D94D68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numPr>
        <w:numId w:val="1"/>
      </w:numPr>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E542A-A052-4393-AF72-13FFB599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1160</Words>
  <Characters>6266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José Carlos Diniz</cp:lastModifiedBy>
  <cp:revision>3</cp:revision>
  <dcterms:created xsi:type="dcterms:W3CDTF">2014-09-18T14:06:00Z</dcterms:created>
  <dcterms:modified xsi:type="dcterms:W3CDTF">2014-09-18T14:50:00Z</dcterms:modified>
</cp:coreProperties>
</file>